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CD2F76">
      <w:pPr>
        <w:spacing w:after="0" w:line="480" w:lineRule="auto"/>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Pr="00B82A97" w:rsidRDefault="00B82A97" w:rsidP="00B82A97">
      <w:pPr>
        <w:spacing w:after="0" w:line="480" w:lineRule="auto"/>
        <w:jc w:val="center"/>
        <w:rPr>
          <w:rFonts w:ascii="Times New Roman" w:hAnsi="Times New Roman" w:cs="Times New Roman"/>
          <w:sz w:val="24"/>
          <w:szCs w:val="24"/>
        </w:rPr>
      </w:pP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Vs Kansas City</w:t>
      </w:r>
    </w:p>
    <w:p w:rsidR="00B82A97" w:rsidRDefault="00CD2F76" w:rsidP="00B8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Lanita N. Clark</w:t>
      </w:r>
    </w:p>
    <w:p w:rsidR="00CD2F76" w:rsidRDefault="00CD2F76" w:rsidP="00B8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EDUC 670: Educational Law, Ethics, and Politics</w:t>
      </w:r>
    </w:p>
    <w:p w:rsidR="00CD2F76" w:rsidRDefault="00CD2F76" w:rsidP="00B8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 H. Lockwood</w:t>
      </w:r>
    </w:p>
    <w:p w:rsidR="00CD2F76" w:rsidRPr="00B82A97" w:rsidRDefault="00CD2F76" w:rsidP="00B8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11, 2019</w:t>
      </w:r>
    </w:p>
    <w:p w:rsidR="00B82A97" w:rsidRDefault="00B82A97" w:rsidP="00CD2F76">
      <w:pPr>
        <w:spacing w:after="0" w:line="480" w:lineRule="auto"/>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B82A97">
      <w:pPr>
        <w:spacing w:after="0" w:line="480" w:lineRule="auto"/>
        <w:jc w:val="center"/>
        <w:rPr>
          <w:rFonts w:ascii="Times New Roman" w:hAnsi="Times New Roman" w:cs="Times New Roman"/>
          <w:sz w:val="24"/>
          <w:szCs w:val="24"/>
        </w:rPr>
      </w:pPr>
    </w:p>
    <w:p w:rsidR="00CD2F76" w:rsidRDefault="00CD2F76" w:rsidP="00CD2F76">
      <w:pPr>
        <w:spacing w:after="0" w:line="480" w:lineRule="auto"/>
        <w:rPr>
          <w:rFonts w:ascii="Times New Roman" w:hAnsi="Times New Roman" w:cs="Times New Roman"/>
          <w:sz w:val="24"/>
          <w:szCs w:val="24"/>
        </w:rPr>
      </w:pPr>
      <w:bookmarkStart w:id="0" w:name="_GoBack"/>
      <w:bookmarkEnd w:id="0"/>
    </w:p>
    <w:p w:rsidR="00B82A97" w:rsidRDefault="00B82A97" w:rsidP="00B82A97">
      <w:pPr>
        <w:spacing w:after="0" w:line="480" w:lineRule="auto"/>
        <w:jc w:val="center"/>
        <w:rPr>
          <w:rFonts w:ascii="Times New Roman" w:hAnsi="Times New Roman" w:cs="Times New Roman"/>
          <w:sz w:val="24"/>
          <w:szCs w:val="24"/>
        </w:rPr>
      </w:pPr>
    </w:p>
    <w:p w:rsidR="00B82A97" w:rsidRDefault="00B82A97" w:rsidP="00CD2F76">
      <w:pPr>
        <w:spacing w:after="0" w:line="480" w:lineRule="auto"/>
        <w:rPr>
          <w:rFonts w:ascii="Times New Roman" w:hAnsi="Times New Roman" w:cs="Times New Roman"/>
          <w:sz w:val="24"/>
          <w:szCs w:val="24"/>
        </w:rPr>
      </w:pPr>
    </w:p>
    <w:p w:rsidR="00B82A97" w:rsidRPr="00B82A97" w:rsidRDefault="00B82A97" w:rsidP="00B82A97">
      <w:pPr>
        <w:spacing w:after="0" w:line="480" w:lineRule="auto"/>
        <w:jc w:val="center"/>
        <w:rPr>
          <w:rFonts w:ascii="Times New Roman" w:hAnsi="Times New Roman" w:cs="Times New Roman"/>
          <w:sz w:val="24"/>
          <w:szCs w:val="24"/>
        </w:rPr>
      </w:pP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lastRenderedPageBreak/>
        <w:t>Supreme Court of Missouri</w:t>
      </w: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 xml:space="preserve">John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the plaintiff Vs. Kansas City Royals Baseball Corporation- The defendant</w:t>
      </w:r>
    </w:p>
    <w:p w:rsidR="00BE7249" w:rsidRPr="00B82A97" w:rsidRDefault="00BE7249"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t>Decided: 24th June 2014</w:t>
      </w:r>
    </w:p>
    <w:p w:rsidR="00BE7249" w:rsidRPr="00B82A97" w:rsidRDefault="00B82A97" w:rsidP="00B82A9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Background and F</w:t>
      </w:r>
      <w:r w:rsidR="00BE7249" w:rsidRPr="00B82A97">
        <w:rPr>
          <w:rFonts w:ascii="Times New Roman" w:hAnsi="Times New Roman" w:cs="Times New Roman"/>
          <w:b/>
          <w:sz w:val="24"/>
          <w:szCs w:val="24"/>
        </w:rPr>
        <w:t>acts</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 xml:space="preserve">It was a tradition to the Kansas City Royals to perform a hotdog launch since 2000. The launch happened at inning at their baseball grounds. John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attended the launcher with his father on September 8th, 2009. Securing new seats, they watched the </w:t>
      </w:r>
      <w:proofErr w:type="spellStart"/>
      <w:r w:rsidRPr="00B82A97">
        <w:rPr>
          <w:rFonts w:ascii="Times New Roman" w:hAnsi="Times New Roman" w:cs="Times New Roman"/>
          <w:sz w:val="24"/>
          <w:szCs w:val="24"/>
        </w:rPr>
        <w:t>Sluggerrr</w:t>
      </w:r>
      <w:proofErr w:type="spellEnd"/>
      <w:r w:rsidRPr="00B82A97">
        <w:rPr>
          <w:rFonts w:ascii="Times New Roman" w:hAnsi="Times New Roman" w:cs="Times New Roman"/>
          <w:sz w:val="24"/>
          <w:szCs w:val="24"/>
        </w:rPr>
        <w:t xml:space="preserve"> game which was tossing out hotdogs between the innings. The hot dogs were launched either from an air gun or launched by hand. According to </w:t>
      </w:r>
      <w:proofErr w:type="spellStart"/>
      <w:r w:rsidRPr="00B82A97">
        <w:rPr>
          <w:rFonts w:ascii="Times New Roman" w:hAnsi="Times New Roman" w:cs="Times New Roman"/>
          <w:sz w:val="24"/>
          <w:szCs w:val="24"/>
        </w:rPr>
        <w:t>Coomer's</w:t>
      </w:r>
      <w:proofErr w:type="spellEnd"/>
      <w:r w:rsidRPr="00B82A97">
        <w:rPr>
          <w:rFonts w:ascii="Times New Roman" w:hAnsi="Times New Roman" w:cs="Times New Roman"/>
          <w:sz w:val="24"/>
          <w:szCs w:val="24"/>
        </w:rPr>
        <w:t xml:space="preserve"> view, Slugger frequently tosses hotdogs from the room as part of the launching of the game. Comer has attended 175 Royal games, and he testifies that something hit face which force, claiming that it is the hotdog that Slugger through when he turned from the crowd.</w:t>
      </w:r>
    </w:p>
    <w:p w:rsidR="00BE7249" w:rsidRPr="00B82A97" w:rsidRDefault="00BE7249" w:rsidP="00B82A97">
      <w:pPr>
        <w:spacing w:after="0" w:line="480" w:lineRule="auto"/>
        <w:ind w:firstLine="720"/>
        <w:rPr>
          <w:rFonts w:ascii="Times New Roman" w:hAnsi="Times New Roman" w:cs="Times New Roman"/>
          <w:sz w:val="24"/>
          <w:szCs w:val="24"/>
        </w:rPr>
      </w:pP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was injured and reported the incident eight days later, filing a case on the count of negligence and battery. He claims that </w:t>
      </w:r>
      <w:proofErr w:type="spellStart"/>
      <w:r w:rsidRPr="00B82A97">
        <w:rPr>
          <w:rFonts w:ascii="Times New Roman" w:hAnsi="Times New Roman" w:cs="Times New Roman"/>
          <w:sz w:val="24"/>
          <w:szCs w:val="24"/>
        </w:rPr>
        <w:t>Sluggerrr’s</w:t>
      </w:r>
      <w:proofErr w:type="spellEnd"/>
      <w:r w:rsidRPr="00B82A97">
        <w:rPr>
          <w:rFonts w:ascii="Times New Roman" w:hAnsi="Times New Roman" w:cs="Times New Roman"/>
          <w:sz w:val="24"/>
          <w:szCs w:val="24"/>
        </w:rPr>
        <w:t xml:space="preserve"> hotdog toss was inadequately supervised which leads to neglect, though Royals denied being negligent</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White,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w:t>
      </w:r>
      <w:proofErr w:type="spellStart"/>
      <w:r w:rsidRPr="00B82A97">
        <w:rPr>
          <w:rFonts w:ascii="Times New Roman" w:hAnsi="Times New Roman" w:cs="Times New Roman"/>
          <w:sz w:val="24"/>
          <w:szCs w:val="24"/>
        </w:rPr>
        <w:t>Sluggerrr</w:t>
      </w:r>
      <w:proofErr w:type="spellEnd"/>
      <w:r w:rsidRPr="00B82A97">
        <w:rPr>
          <w:rFonts w:ascii="Times New Roman" w:hAnsi="Times New Roman" w:cs="Times New Roman"/>
          <w:sz w:val="24"/>
          <w:szCs w:val="24"/>
        </w:rPr>
        <w:t xml:space="preserve"> admitted that he had no training on how to toss hotdogs, but he made eye contact with fans to let the fan know that the hotdog is coming. He stated that he threw the hotdogs in an arc which fans could easily catch it. The jury heard a testimony of a fan who claims to have been injured during hotdog launch. The court ruled in </w:t>
      </w:r>
      <w:proofErr w:type="spellStart"/>
      <w:r w:rsidRPr="00B82A97">
        <w:rPr>
          <w:rFonts w:ascii="Times New Roman" w:hAnsi="Times New Roman" w:cs="Times New Roman"/>
          <w:sz w:val="24"/>
          <w:szCs w:val="24"/>
        </w:rPr>
        <w:t>favour</w:t>
      </w:r>
      <w:proofErr w:type="spellEnd"/>
      <w:r w:rsidRPr="00B82A97">
        <w:rPr>
          <w:rFonts w:ascii="Times New Roman" w:hAnsi="Times New Roman" w:cs="Times New Roman"/>
          <w:sz w:val="24"/>
          <w:szCs w:val="24"/>
        </w:rPr>
        <w:t xml:space="preserve"> of the Royals and overruled </w:t>
      </w:r>
      <w:proofErr w:type="spellStart"/>
      <w:r w:rsidRPr="00B82A97">
        <w:rPr>
          <w:rFonts w:ascii="Times New Roman" w:hAnsi="Times New Roman" w:cs="Times New Roman"/>
          <w:sz w:val="24"/>
          <w:szCs w:val="24"/>
        </w:rPr>
        <w:t>Coomer’s</w:t>
      </w:r>
      <w:proofErr w:type="spellEnd"/>
      <w:r w:rsidRPr="00B82A97">
        <w:rPr>
          <w:rFonts w:ascii="Times New Roman" w:hAnsi="Times New Roman" w:cs="Times New Roman"/>
          <w:sz w:val="24"/>
          <w:szCs w:val="24"/>
        </w:rPr>
        <w:t xml:space="preserve"> arguments.</w:t>
      </w:r>
    </w:p>
    <w:p w:rsidR="00BE7249" w:rsidRPr="00B82A97" w:rsidRDefault="00BE7249" w:rsidP="00B82A97">
      <w:pPr>
        <w:spacing w:after="0" w:line="480" w:lineRule="auto"/>
        <w:rPr>
          <w:rFonts w:ascii="Times New Roman" w:hAnsi="Times New Roman" w:cs="Times New Roman"/>
          <w:b/>
          <w:sz w:val="24"/>
          <w:szCs w:val="24"/>
        </w:rPr>
      </w:pPr>
      <w:r w:rsidRPr="00B82A97">
        <w:rPr>
          <w:rFonts w:ascii="Times New Roman" w:hAnsi="Times New Roman" w:cs="Times New Roman"/>
          <w:b/>
          <w:sz w:val="24"/>
          <w:szCs w:val="24"/>
        </w:rPr>
        <w:t>Issues</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Yes, there was the issue of comparative fault and assumption of the risk as procedural and substantive issues in the case. For the assumption of risk, being hit by a hotdog does not affect attending a baseball game</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Corley,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For comparative fault,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could not flee </w:t>
      </w:r>
      <w:r w:rsidRPr="00B82A97">
        <w:rPr>
          <w:rFonts w:ascii="Times New Roman" w:hAnsi="Times New Roman" w:cs="Times New Roman"/>
          <w:sz w:val="24"/>
          <w:szCs w:val="24"/>
        </w:rPr>
        <w:lastRenderedPageBreak/>
        <w:t>his sit at the time of hotdog launch, and his motions were overruled based on proper question for the jury</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White, 2015</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Being hit by a hot dog was an inherent risk that the plaintiff assumed as part of attending the game. Due to this, the Royals had to obligation </w:t>
      </w:r>
      <w:r w:rsidR="00B82A97" w:rsidRPr="00B82A97">
        <w:rPr>
          <w:rFonts w:ascii="Times New Roman" w:hAnsi="Times New Roman" w:cs="Times New Roman"/>
          <w:sz w:val="24"/>
          <w:szCs w:val="24"/>
        </w:rPr>
        <w:t>o</w:t>
      </w:r>
      <w:r w:rsidRPr="00B82A97">
        <w:rPr>
          <w:rFonts w:ascii="Times New Roman" w:hAnsi="Times New Roman" w:cs="Times New Roman"/>
          <w:sz w:val="24"/>
          <w:szCs w:val="24"/>
        </w:rPr>
        <w:t xml:space="preserve">f protecting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from being injured from the hotdog toss by </w:t>
      </w:r>
      <w:proofErr w:type="spellStart"/>
      <w:r w:rsidRPr="00B82A97">
        <w:rPr>
          <w:rFonts w:ascii="Times New Roman" w:hAnsi="Times New Roman" w:cs="Times New Roman"/>
          <w:sz w:val="24"/>
          <w:szCs w:val="24"/>
        </w:rPr>
        <w:t>Sluggerrr</w:t>
      </w:r>
      <w:proofErr w:type="spellEnd"/>
      <w:r w:rsidRPr="00B82A97">
        <w:rPr>
          <w:rFonts w:ascii="Times New Roman" w:hAnsi="Times New Roman" w:cs="Times New Roman"/>
          <w:sz w:val="24"/>
          <w:szCs w:val="24"/>
        </w:rPr>
        <w:t>. The jury is to decide from the assumption of risk as a question of fact.</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 xml:space="preserve">The jury could not agree on whose fault it was between the plaintiff and respondent. The state appeals had decided that if they saw that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injury was an inherent risk, they should rule in </w:t>
      </w:r>
      <w:proofErr w:type="spellStart"/>
      <w:r w:rsidRPr="00B82A97">
        <w:rPr>
          <w:rFonts w:ascii="Times New Roman" w:hAnsi="Times New Roman" w:cs="Times New Roman"/>
          <w:sz w:val="24"/>
          <w:szCs w:val="24"/>
        </w:rPr>
        <w:t>favour</w:t>
      </w:r>
      <w:proofErr w:type="spellEnd"/>
      <w:r w:rsidRPr="00B82A97">
        <w:rPr>
          <w:rFonts w:ascii="Times New Roman" w:hAnsi="Times New Roman" w:cs="Times New Roman"/>
          <w:sz w:val="24"/>
          <w:szCs w:val="24"/>
        </w:rPr>
        <w:t xml:space="preserve"> of the Royals. Though court of appeal pointed out that being hit by a foul-ball was a different risk from being hit by a hotdog.</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The decision made was simple because the issue to be addressed was, whether the hotdog was thrown safely or carelessly. The games usually have several foul-balls that go in the crowd, and it is assumed to be attendant risks since errors are a piece of the game</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Schiff, 2016</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It was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fault for his injury because he was not attentive on the game. He was just a spectator of the hotdog as he was of the game. In fact, at the time he was being hit, he claimed that he was looking at the scoreboard, which showed a lack of concentration.</w:t>
      </w:r>
    </w:p>
    <w:p w:rsidR="00BE7249" w:rsidRPr="00B82A97" w:rsidRDefault="00BE7249" w:rsidP="00B82A97">
      <w:pPr>
        <w:spacing w:after="0" w:line="480" w:lineRule="auto"/>
        <w:ind w:firstLine="720"/>
        <w:rPr>
          <w:rFonts w:ascii="Times New Roman" w:hAnsi="Times New Roman" w:cs="Times New Roman"/>
          <w:sz w:val="24"/>
          <w:szCs w:val="24"/>
        </w:rPr>
      </w:pPr>
      <w:r w:rsidRPr="00B82A97">
        <w:rPr>
          <w:rFonts w:ascii="Times New Roman" w:hAnsi="Times New Roman" w:cs="Times New Roman"/>
          <w:sz w:val="24"/>
          <w:szCs w:val="24"/>
        </w:rPr>
        <w:t>According to the baseball rule, the plaintiff should have paid attention, which protects the players from being sued in events of injuries. Comer was found to be at fault to his injuries by th</w:t>
      </w:r>
      <w:r w:rsidR="00B82A97" w:rsidRPr="00B82A97">
        <w:rPr>
          <w:rFonts w:ascii="Times New Roman" w:hAnsi="Times New Roman" w:cs="Times New Roman"/>
          <w:sz w:val="24"/>
          <w:szCs w:val="24"/>
        </w:rPr>
        <w:t xml:space="preserve">e Jackson County jury, in 2011. </w:t>
      </w:r>
      <w:r w:rsidRPr="00B82A97">
        <w:rPr>
          <w:rFonts w:ascii="Times New Roman" w:hAnsi="Times New Roman" w:cs="Times New Roman"/>
          <w:sz w:val="24"/>
          <w:szCs w:val="24"/>
        </w:rPr>
        <w:t xml:space="preserve">The Royals were obligated to compensate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for his injuries which could be avoided since </w:t>
      </w:r>
      <w:proofErr w:type="spellStart"/>
      <w:r w:rsidRPr="00B82A97">
        <w:rPr>
          <w:rFonts w:ascii="Times New Roman" w:hAnsi="Times New Roman" w:cs="Times New Roman"/>
          <w:sz w:val="24"/>
          <w:szCs w:val="24"/>
        </w:rPr>
        <w:t>Sluggerrr</w:t>
      </w:r>
      <w:proofErr w:type="spellEnd"/>
      <w:r w:rsidRPr="00B82A97">
        <w:rPr>
          <w:rFonts w:ascii="Times New Roman" w:hAnsi="Times New Roman" w:cs="Times New Roman"/>
          <w:sz w:val="24"/>
          <w:szCs w:val="24"/>
        </w:rPr>
        <w:t xml:space="preserve"> did not throw at an arc that </w:t>
      </w:r>
      <w:proofErr w:type="spellStart"/>
      <w:r w:rsidRPr="00B82A97">
        <w:rPr>
          <w:rFonts w:ascii="Times New Roman" w:hAnsi="Times New Roman" w:cs="Times New Roman"/>
          <w:sz w:val="24"/>
          <w:szCs w:val="24"/>
        </w:rPr>
        <w:t>Coomer</w:t>
      </w:r>
      <w:proofErr w:type="spellEnd"/>
      <w:r w:rsidRPr="00B82A97">
        <w:rPr>
          <w:rFonts w:ascii="Times New Roman" w:hAnsi="Times New Roman" w:cs="Times New Roman"/>
          <w:sz w:val="24"/>
          <w:szCs w:val="24"/>
        </w:rPr>
        <w:t xml:space="preserve"> could catch</w:t>
      </w:r>
      <w:r w:rsidR="00B82A97" w:rsidRPr="00B82A97">
        <w:rPr>
          <w:rFonts w:ascii="Times New Roman" w:hAnsi="Times New Roman" w:cs="Times New Roman"/>
          <w:sz w:val="24"/>
          <w:szCs w:val="24"/>
        </w:rPr>
        <w:t xml:space="preserve"> (</w:t>
      </w:r>
      <w:r w:rsidR="00B82A97" w:rsidRPr="00B82A97">
        <w:rPr>
          <w:rFonts w:ascii="Times New Roman" w:hAnsi="Times New Roman" w:cs="Times New Roman"/>
          <w:color w:val="222222"/>
          <w:sz w:val="24"/>
          <w:szCs w:val="24"/>
          <w:shd w:val="clear" w:color="auto" w:fill="FFFFFF"/>
        </w:rPr>
        <w:t>Schiff, 2016</w:t>
      </w:r>
      <w:r w:rsidR="00B82A97" w:rsidRPr="00B82A97">
        <w:rPr>
          <w:rFonts w:ascii="Times New Roman" w:hAnsi="Times New Roman" w:cs="Times New Roman"/>
          <w:sz w:val="24"/>
          <w:szCs w:val="24"/>
        </w:rPr>
        <w:t>)</w:t>
      </w:r>
      <w:r w:rsidRPr="00B82A97">
        <w:rPr>
          <w:rFonts w:ascii="Times New Roman" w:hAnsi="Times New Roman" w:cs="Times New Roman"/>
          <w:sz w:val="24"/>
          <w:szCs w:val="24"/>
        </w:rPr>
        <w:t xml:space="preserve">. The team should reign in </w:t>
      </w:r>
      <w:proofErr w:type="spellStart"/>
      <w:r w:rsidRPr="00B82A97">
        <w:rPr>
          <w:rFonts w:ascii="Times New Roman" w:hAnsi="Times New Roman" w:cs="Times New Roman"/>
          <w:sz w:val="24"/>
          <w:szCs w:val="24"/>
        </w:rPr>
        <w:t>Sluggerrr</w:t>
      </w:r>
      <w:proofErr w:type="spellEnd"/>
      <w:r w:rsidRPr="00B82A97">
        <w:rPr>
          <w:rFonts w:ascii="Times New Roman" w:hAnsi="Times New Roman" w:cs="Times New Roman"/>
          <w:sz w:val="24"/>
          <w:szCs w:val="24"/>
        </w:rPr>
        <w:t xml:space="preserve"> and pay for medical covers, which were the request of the plaintiff.</w:t>
      </w:r>
    </w:p>
    <w:p w:rsidR="00B82A97" w:rsidRDefault="00B82A97" w:rsidP="00B82A97">
      <w:pPr>
        <w:spacing w:after="0" w:line="480" w:lineRule="auto"/>
        <w:rPr>
          <w:rFonts w:ascii="Times New Roman" w:hAnsi="Times New Roman" w:cs="Times New Roman"/>
          <w:sz w:val="24"/>
          <w:szCs w:val="24"/>
        </w:rPr>
      </w:pPr>
    </w:p>
    <w:p w:rsidR="00B82A97" w:rsidRDefault="00B82A97" w:rsidP="00B82A97">
      <w:pPr>
        <w:spacing w:after="0" w:line="480" w:lineRule="auto"/>
        <w:rPr>
          <w:rFonts w:ascii="Times New Roman" w:hAnsi="Times New Roman" w:cs="Times New Roman"/>
          <w:sz w:val="24"/>
          <w:szCs w:val="24"/>
        </w:rPr>
      </w:pPr>
    </w:p>
    <w:p w:rsidR="00C772FE" w:rsidRPr="00B82A97" w:rsidRDefault="00B82A97" w:rsidP="00B82A97">
      <w:pPr>
        <w:spacing w:after="0" w:line="480" w:lineRule="auto"/>
        <w:jc w:val="center"/>
        <w:rPr>
          <w:rFonts w:ascii="Times New Roman" w:hAnsi="Times New Roman" w:cs="Times New Roman"/>
          <w:sz w:val="24"/>
          <w:szCs w:val="24"/>
        </w:rPr>
      </w:pPr>
      <w:r w:rsidRPr="00B82A97">
        <w:rPr>
          <w:rFonts w:ascii="Times New Roman" w:hAnsi="Times New Roman" w:cs="Times New Roman"/>
          <w:sz w:val="24"/>
          <w:szCs w:val="24"/>
        </w:rPr>
        <w:lastRenderedPageBreak/>
        <w:t>References</w:t>
      </w:r>
    </w:p>
    <w:p w:rsidR="00B82A97" w:rsidRPr="00B82A97" w:rsidRDefault="00B82A97" w:rsidP="00B82A97">
      <w:pPr>
        <w:spacing w:after="0" w:line="480" w:lineRule="auto"/>
        <w:rPr>
          <w:rFonts w:ascii="Times New Roman" w:hAnsi="Times New Roman" w:cs="Times New Roman"/>
          <w:sz w:val="24"/>
          <w:szCs w:val="24"/>
        </w:rPr>
      </w:pPr>
      <w:r w:rsidRPr="00B82A97">
        <w:rPr>
          <w:rFonts w:ascii="Times New Roman" w:hAnsi="Times New Roman" w:cs="Times New Roman"/>
          <w:color w:val="222222"/>
          <w:sz w:val="24"/>
          <w:szCs w:val="24"/>
          <w:shd w:val="clear" w:color="auto" w:fill="FFFFFF"/>
        </w:rPr>
        <w:t>Corley, P. C. (2015). Take Me Out to the Ball Game? Baseba</w:t>
      </w:r>
      <w:r>
        <w:rPr>
          <w:rFonts w:ascii="Times New Roman" w:hAnsi="Times New Roman" w:cs="Times New Roman"/>
          <w:color w:val="222222"/>
          <w:sz w:val="24"/>
          <w:szCs w:val="24"/>
          <w:shd w:val="clear" w:color="auto" w:fill="FFFFFF"/>
        </w:rPr>
        <w:t>ll, Hot Dogs, and Assumption of</w:t>
      </w:r>
      <w:r>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 xml:space="preserve">the Risk in the Missouri Supreme Court's </w:t>
      </w:r>
      <w:proofErr w:type="spellStart"/>
      <w:r w:rsidRPr="00B82A97">
        <w:rPr>
          <w:rFonts w:ascii="Times New Roman" w:hAnsi="Times New Roman" w:cs="Times New Roman"/>
          <w:color w:val="222222"/>
          <w:sz w:val="24"/>
          <w:szCs w:val="24"/>
          <w:shd w:val="clear" w:color="auto" w:fill="FFFFFF"/>
        </w:rPr>
        <w:t>Coomer</w:t>
      </w:r>
      <w:proofErr w:type="spellEnd"/>
      <w:r w:rsidRPr="00B82A97">
        <w:rPr>
          <w:rFonts w:ascii="Times New Roman" w:hAnsi="Times New Roman" w:cs="Times New Roman"/>
          <w:color w:val="222222"/>
          <w:sz w:val="24"/>
          <w:szCs w:val="24"/>
          <w:shd w:val="clear" w:color="auto" w:fill="FFFFFF"/>
        </w:rPr>
        <w:t xml:space="preserve"> v. Ka</w:t>
      </w:r>
      <w:r w:rsidR="00DD67BA">
        <w:rPr>
          <w:rFonts w:ascii="Times New Roman" w:hAnsi="Times New Roman" w:cs="Times New Roman"/>
          <w:color w:val="222222"/>
          <w:sz w:val="24"/>
          <w:szCs w:val="24"/>
          <w:shd w:val="clear" w:color="auto" w:fill="FFFFFF"/>
        </w:rPr>
        <w:t>nsas City Royals Baseball Corp.</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Decision. </w:t>
      </w:r>
      <w:r w:rsidRPr="00B82A97">
        <w:rPr>
          <w:rFonts w:ascii="Times New Roman" w:hAnsi="Times New Roman" w:cs="Times New Roman"/>
          <w:i/>
          <w:iCs/>
          <w:color w:val="222222"/>
          <w:sz w:val="24"/>
          <w:szCs w:val="24"/>
          <w:shd w:val="clear" w:color="auto" w:fill="FFFFFF"/>
        </w:rPr>
        <w:t>Justice System Journal</w:t>
      </w:r>
      <w:r w:rsidRPr="00B82A97">
        <w:rPr>
          <w:rFonts w:ascii="Times New Roman" w:hAnsi="Times New Roman" w:cs="Times New Roman"/>
          <w:color w:val="222222"/>
          <w:sz w:val="24"/>
          <w:szCs w:val="24"/>
          <w:shd w:val="clear" w:color="auto" w:fill="FFFFFF"/>
        </w:rPr>
        <w:t>, </w:t>
      </w:r>
      <w:r w:rsidRPr="00B82A97">
        <w:rPr>
          <w:rFonts w:ascii="Times New Roman" w:hAnsi="Times New Roman" w:cs="Times New Roman"/>
          <w:i/>
          <w:iCs/>
          <w:color w:val="222222"/>
          <w:sz w:val="24"/>
          <w:szCs w:val="24"/>
          <w:shd w:val="clear" w:color="auto" w:fill="FFFFFF"/>
        </w:rPr>
        <w:t>36</w:t>
      </w:r>
      <w:r w:rsidRPr="00B82A97">
        <w:rPr>
          <w:rFonts w:ascii="Times New Roman" w:hAnsi="Times New Roman" w:cs="Times New Roman"/>
          <w:color w:val="222222"/>
          <w:sz w:val="24"/>
          <w:szCs w:val="24"/>
          <w:shd w:val="clear" w:color="auto" w:fill="FFFFFF"/>
        </w:rPr>
        <w:t>(2), 192-193.</w:t>
      </w:r>
    </w:p>
    <w:p w:rsidR="00B82A97" w:rsidRPr="00B82A97" w:rsidRDefault="00B82A97" w:rsidP="00B82A97">
      <w:pPr>
        <w:spacing w:after="0" w:line="480" w:lineRule="auto"/>
        <w:rPr>
          <w:rFonts w:ascii="Times New Roman" w:hAnsi="Times New Roman" w:cs="Times New Roman"/>
          <w:color w:val="222222"/>
          <w:sz w:val="24"/>
          <w:szCs w:val="24"/>
          <w:shd w:val="clear" w:color="auto" w:fill="FFFFFF"/>
        </w:rPr>
      </w:pPr>
      <w:r w:rsidRPr="00B82A97">
        <w:rPr>
          <w:rFonts w:ascii="Times New Roman" w:hAnsi="Times New Roman" w:cs="Times New Roman"/>
          <w:color w:val="222222"/>
          <w:sz w:val="24"/>
          <w:szCs w:val="24"/>
          <w:shd w:val="clear" w:color="auto" w:fill="FFFFFF"/>
        </w:rPr>
        <w:t>Schiff, L. H., &amp; Jarvis, R. M. (2016). </w:t>
      </w:r>
      <w:r w:rsidRPr="00B82A97">
        <w:rPr>
          <w:rFonts w:ascii="Times New Roman" w:hAnsi="Times New Roman" w:cs="Times New Roman"/>
          <w:i/>
          <w:iCs/>
          <w:color w:val="222222"/>
          <w:sz w:val="24"/>
          <w:szCs w:val="24"/>
          <w:shd w:val="clear" w:color="auto" w:fill="FFFFFF"/>
        </w:rPr>
        <w:t>Baseball and the Law: Cases and Materials</w:t>
      </w:r>
      <w:r w:rsidR="00DD67BA">
        <w:rPr>
          <w:rFonts w:ascii="Times New Roman" w:hAnsi="Times New Roman" w:cs="Times New Roman"/>
          <w:color w:val="222222"/>
          <w:sz w:val="24"/>
          <w:szCs w:val="24"/>
          <w:shd w:val="clear" w:color="auto" w:fill="FFFFFF"/>
        </w:rPr>
        <w:t>. Carolina</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Academic Press.</w:t>
      </w:r>
    </w:p>
    <w:p w:rsidR="00B82A97" w:rsidRPr="00B82A97" w:rsidRDefault="00B82A97" w:rsidP="00B82A97">
      <w:pPr>
        <w:spacing w:after="0" w:line="480" w:lineRule="auto"/>
        <w:rPr>
          <w:rFonts w:ascii="Times New Roman" w:hAnsi="Times New Roman" w:cs="Times New Roman"/>
          <w:color w:val="222222"/>
          <w:sz w:val="24"/>
          <w:szCs w:val="24"/>
          <w:shd w:val="clear" w:color="auto" w:fill="FFFFFF"/>
        </w:rPr>
      </w:pPr>
      <w:r w:rsidRPr="00B82A97">
        <w:rPr>
          <w:rFonts w:ascii="Times New Roman" w:hAnsi="Times New Roman" w:cs="Times New Roman"/>
          <w:color w:val="222222"/>
          <w:sz w:val="24"/>
          <w:szCs w:val="24"/>
          <w:shd w:val="clear" w:color="auto" w:fill="FFFFFF"/>
        </w:rPr>
        <w:t xml:space="preserve">White, C. (2015). </w:t>
      </w:r>
      <w:proofErr w:type="spellStart"/>
      <w:r w:rsidRPr="00B82A97">
        <w:rPr>
          <w:rFonts w:ascii="Times New Roman" w:hAnsi="Times New Roman" w:cs="Times New Roman"/>
          <w:color w:val="222222"/>
          <w:sz w:val="24"/>
          <w:szCs w:val="24"/>
          <w:shd w:val="clear" w:color="auto" w:fill="FFFFFF"/>
        </w:rPr>
        <w:t>Coomer</w:t>
      </w:r>
      <w:proofErr w:type="spellEnd"/>
      <w:r w:rsidRPr="00B82A97">
        <w:rPr>
          <w:rFonts w:ascii="Times New Roman" w:hAnsi="Times New Roman" w:cs="Times New Roman"/>
          <w:color w:val="222222"/>
          <w:sz w:val="24"/>
          <w:szCs w:val="24"/>
          <w:shd w:val="clear" w:color="auto" w:fill="FFFFFF"/>
        </w:rPr>
        <w:t xml:space="preserve"> v. Kansas City Royals Baseball Co</w:t>
      </w:r>
      <w:r w:rsidR="00DD67BA">
        <w:rPr>
          <w:rFonts w:ascii="Times New Roman" w:hAnsi="Times New Roman" w:cs="Times New Roman"/>
          <w:color w:val="222222"/>
          <w:sz w:val="24"/>
          <w:szCs w:val="24"/>
          <w:shd w:val="clear" w:color="auto" w:fill="FFFFFF"/>
        </w:rPr>
        <w:t>rp.: Come and Have Fun Watching</w:t>
      </w:r>
      <w:r w:rsidR="00DD67BA">
        <w:rPr>
          <w:rFonts w:ascii="Times New Roman" w:hAnsi="Times New Roman" w:cs="Times New Roman"/>
          <w:color w:val="222222"/>
          <w:sz w:val="24"/>
          <w:szCs w:val="24"/>
          <w:shd w:val="clear" w:color="auto" w:fill="FFFFFF"/>
        </w:rPr>
        <w:tab/>
      </w:r>
      <w:r w:rsidRPr="00B82A97">
        <w:rPr>
          <w:rFonts w:ascii="Times New Roman" w:hAnsi="Times New Roman" w:cs="Times New Roman"/>
          <w:color w:val="222222"/>
          <w:sz w:val="24"/>
          <w:szCs w:val="24"/>
          <w:shd w:val="clear" w:color="auto" w:fill="FFFFFF"/>
        </w:rPr>
        <w:t>America's Pastime</w:t>
      </w:r>
      <w:proofErr w:type="gramStart"/>
      <w:r w:rsidRPr="00B82A97">
        <w:rPr>
          <w:rFonts w:ascii="Times New Roman" w:hAnsi="Times New Roman" w:cs="Times New Roman"/>
          <w:color w:val="222222"/>
          <w:sz w:val="24"/>
          <w:szCs w:val="24"/>
          <w:shd w:val="clear" w:color="auto" w:fill="FFFFFF"/>
        </w:rPr>
        <w:t>-(</w:t>
      </w:r>
      <w:proofErr w:type="gramEnd"/>
      <w:r w:rsidRPr="00B82A97">
        <w:rPr>
          <w:rFonts w:ascii="Times New Roman" w:hAnsi="Times New Roman" w:cs="Times New Roman"/>
          <w:color w:val="222222"/>
          <w:sz w:val="24"/>
          <w:szCs w:val="24"/>
          <w:shd w:val="clear" w:color="auto" w:fill="FFFFFF"/>
        </w:rPr>
        <w:t>At Your Own Risk). </w:t>
      </w:r>
      <w:r w:rsidRPr="00B82A97">
        <w:rPr>
          <w:rFonts w:ascii="Times New Roman" w:hAnsi="Times New Roman" w:cs="Times New Roman"/>
          <w:i/>
          <w:iCs/>
          <w:color w:val="222222"/>
          <w:sz w:val="24"/>
          <w:szCs w:val="24"/>
          <w:shd w:val="clear" w:color="auto" w:fill="FFFFFF"/>
        </w:rPr>
        <w:t>Sports Law. J.</w:t>
      </w:r>
      <w:r w:rsidRPr="00B82A97">
        <w:rPr>
          <w:rFonts w:ascii="Times New Roman" w:hAnsi="Times New Roman" w:cs="Times New Roman"/>
          <w:color w:val="222222"/>
          <w:sz w:val="24"/>
          <w:szCs w:val="24"/>
          <w:shd w:val="clear" w:color="auto" w:fill="FFFFFF"/>
        </w:rPr>
        <w:t>, </w:t>
      </w:r>
      <w:r w:rsidRPr="00B82A97">
        <w:rPr>
          <w:rFonts w:ascii="Times New Roman" w:hAnsi="Times New Roman" w:cs="Times New Roman"/>
          <w:i/>
          <w:iCs/>
          <w:color w:val="222222"/>
          <w:sz w:val="24"/>
          <w:szCs w:val="24"/>
          <w:shd w:val="clear" w:color="auto" w:fill="FFFFFF"/>
        </w:rPr>
        <w:t>22</w:t>
      </w:r>
      <w:r w:rsidRPr="00B82A97">
        <w:rPr>
          <w:rFonts w:ascii="Times New Roman" w:hAnsi="Times New Roman" w:cs="Times New Roman"/>
          <w:color w:val="222222"/>
          <w:sz w:val="24"/>
          <w:szCs w:val="24"/>
          <w:shd w:val="clear" w:color="auto" w:fill="FFFFFF"/>
        </w:rPr>
        <w:t>, 281.</w:t>
      </w:r>
    </w:p>
    <w:sectPr w:rsidR="00B82A97" w:rsidRPr="00B82A97" w:rsidSect="00BE72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BC5" w:rsidRDefault="00CA3BC5" w:rsidP="00BE7249">
      <w:pPr>
        <w:spacing w:after="0" w:line="240" w:lineRule="auto"/>
      </w:pPr>
      <w:r>
        <w:separator/>
      </w:r>
    </w:p>
  </w:endnote>
  <w:endnote w:type="continuationSeparator" w:id="0">
    <w:p w:rsidR="00CA3BC5" w:rsidRDefault="00CA3BC5" w:rsidP="00BE7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BC5" w:rsidRDefault="00CA3BC5" w:rsidP="00BE7249">
      <w:pPr>
        <w:spacing w:after="0" w:line="240" w:lineRule="auto"/>
      </w:pPr>
      <w:r>
        <w:separator/>
      </w:r>
    </w:p>
  </w:footnote>
  <w:footnote w:type="continuationSeparator" w:id="0">
    <w:p w:rsidR="00CA3BC5" w:rsidRDefault="00CA3BC5" w:rsidP="00BE7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A97" w:rsidRPr="00B82A97" w:rsidRDefault="00B82A97" w:rsidP="00B82A97">
    <w:pPr>
      <w:pStyle w:val="Header"/>
      <w:spacing w:line="480" w:lineRule="auto"/>
      <w:jc w:val="right"/>
      <w:rPr>
        <w:rFonts w:ascii="Times New Roman" w:hAnsi="Times New Roman" w:cs="Times New Roman"/>
        <w:sz w:val="24"/>
        <w:szCs w:val="24"/>
      </w:rPr>
    </w:pPr>
    <w:r w:rsidRPr="00B82A97">
      <w:rPr>
        <w:rFonts w:ascii="Times New Roman" w:hAnsi="Times New Roman" w:cs="Times New Roman"/>
        <w:sz w:val="24"/>
        <w:szCs w:val="24"/>
      </w:rPr>
      <w:t xml:space="preserve">COOMER VS KANSAS CITY </w:t>
    </w:r>
    <w:r w:rsidRPr="00B82A97">
      <w:rPr>
        <w:rFonts w:ascii="Times New Roman" w:hAnsi="Times New Roman" w:cs="Times New Roman"/>
        <w:sz w:val="24"/>
        <w:szCs w:val="24"/>
      </w:rPr>
      <w:tab/>
    </w:r>
    <w:r w:rsidRPr="00B82A97">
      <w:rPr>
        <w:rFonts w:ascii="Times New Roman" w:hAnsi="Times New Roman" w:cs="Times New Roman"/>
        <w:sz w:val="24"/>
        <w:szCs w:val="24"/>
      </w:rPr>
      <w:tab/>
    </w:r>
    <w:sdt>
      <w:sdtPr>
        <w:rPr>
          <w:rFonts w:ascii="Times New Roman" w:hAnsi="Times New Roman" w:cs="Times New Roman"/>
          <w:sz w:val="24"/>
          <w:szCs w:val="24"/>
        </w:rPr>
        <w:id w:val="7760922"/>
        <w:docPartObj>
          <w:docPartGallery w:val="Page Numbers (Top of Page)"/>
          <w:docPartUnique/>
        </w:docPartObj>
      </w:sdtPr>
      <w:sdtEndPr/>
      <w:sdtContent>
        <w:r w:rsidRPr="00B82A97">
          <w:rPr>
            <w:rFonts w:ascii="Times New Roman" w:hAnsi="Times New Roman" w:cs="Times New Roman"/>
            <w:sz w:val="24"/>
            <w:szCs w:val="24"/>
          </w:rPr>
          <w:fldChar w:fldCharType="begin"/>
        </w:r>
        <w:r w:rsidRPr="00B82A97">
          <w:rPr>
            <w:rFonts w:ascii="Times New Roman" w:hAnsi="Times New Roman" w:cs="Times New Roman"/>
            <w:sz w:val="24"/>
            <w:szCs w:val="24"/>
          </w:rPr>
          <w:instrText xml:space="preserve"> PAGE   \* MERGEFORMAT </w:instrText>
        </w:r>
        <w:r w:rsidRPr="00B82A97">
          <w:rPr>
            <w:rFonts w:ascii="Times New Roman" w:hAnsi="Times New Roman" w:cs="Times New Roman"/>
            <w:sz w:val="24"/>
            <w:szCs w:val="24"/>
          </w:rPr>
          <w:fldChar w:fldCharType="separate"/>
        </w:r>
        <w:r w:rsidR="006A6CD5">
          <w:rPr>
            <w:rFonts w:ascii="Times New Roman" w:hAnsi="Times New Roman" w:cs="Times New Roman"/>
            <w:noProof/>
            <w:sz w:val="24"/>
            <w:szCs w:val="24"/>
          </w:rPr>
          <w:t>4</w:t>
        </w:r>
        <w:r w:rsidRPr="00B82A9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249" w:rsidRPr="00B82A97" w:rsidRDefault="00BE7249" w:rsidP="00B82A97">
    <w:pPr>
      <w:pStyle w:val="Header"/>
      <w:spacing w:line="480" w:lineRule="auto"/>
      <w:jc w:val="right"/>
      <w:rPr>
        <w:rFonts w:ascii="Times New Roman" w:hAnsi="Times New Roman" w:cs="Times New Roman"/>
        <w:sz w:val="24"/>
        <w:szCs w:val="24"/>
      </w:rPr>
    </w:pPr>
    <w:r w:rsidRPr="00B82A97">
      <w:rPr>
        <w:rFonts w:ascii="Times New Roman" w:hAnsi="Times New Roman" w:cs="Times New Roman"/>
        <w:sz w:val="24"/>
        <w:szCs w:val="24"/>
      </w:rPr>
      <w:t>Running Head: COOMER VS KANSAS CITY</w:t>
    </w:r>
    <w:r w:rsidRPr="00B82A97">
      <w:rPr>
        <w:rFonts w:ascii="Times New Roman" w:hAnsi="Times New Roman" w:cs="Times New Roman"/>
        <w:sz w:val="24"/>
        <w:szCs w:val="24"/>
      </w:rPr>
      <w:tab/>
    </w:r>
    <w:r w:rsidRPr="00B82A97">
      <w:rPr>
        <w:rFonts w:ascii="Times New Roman" w:hAnsi="Times New Roman" w:cs="Times New Roman"/>
        <w:sz w:val="24"/>
        <w:szCs w:val="24"/>
      </w:rPr>
      <w:tab/>
    </w:r>
    <w:sdt>
      <w:sdtPr>
        <w:rPr>
          <w:rFonts w:ascii="Times New Roman" w:hAnsi="Times New Roman" w:cs="Times New Roman"/>
          <w:sz w:val="24"/>
          <w:szCs w:val="24"/>
        </w:rPr>
        <w:id w:val="7760860"/>
        <w:docPartObj>
          <w:docPartGallery w:val="Page Numbers (Top of Page)"/>
          <w:docPartUnique/>
        </w:docPartObj>
      </w:sdtPr>
      <w:sdtEndPr/>
      <w:sdtContent>
        <w:r w:rsidRPr="00B82A97">
          <w:rPr>
            <w:rFonts w:ascii="Times New Roman" w:hAnsi="Times New Roman" w:cs="Times New Roman"/>
            <w:sz w:val="24"/>
            <w:szCs w:val="24"/>
          </w:rPr>
          <w:fldChar w:fldCharType="begin"/>
        </w:r>
        <w:r w:rsidRPr="00B82A97">
          <w:rPr>
            <w:rFonts w:ascii="Times New Roman" w:hAnsi="Times New Roman" w:cs="Times New Roman"/>
            <w:sz w:val="24"/>
            <w:szCs w:val="24"/>
          </w:rPr>
          <w:instrText xml:space="preserve"> PAGE   \* MERGEFORMAT </w:instrText>
        </w:r>
        <w:r w:rsidRPr="00B82A97">
          <w:rPr>
            <w:rFonts w:ascii="Times New Roman" w:hAnsi="Times New Roman" w:cs="Times New Roman"/>
            <w:sz w:val="24"/>
            <w:szCs w:val="24"/>
          </w:rPr>
          <w:fldChar w:fldCharType="separate"/>
        </w:r>
        <w:r w:rsidR="00283862">
          <w:rPr>
            <w:rFonts w:ascii="Times New Roman" w:hAnsi="Times New Roman" w:cs="Times New Roman"/>
            <w:noProof/>
            <w:sz w:val="24"/>
            <w:szCs w:val="24"/>
          </w:rPr>
          <w:t>1</w:t>
        </w:r>
        <w:r w:rsidRPr="00B82A9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38"/>
    <w:rsid w:val="00063BD5"/>
    <w:rsid w:val="001415B8"/>
    <w:rsid w:val="00182B4A"/>
    <w:rsid w:val="0020390F"/>
    <w:rsid w:val="0023640E"/>
    <w:rsid w:val="00283862"/>
    <w:rsid w:val="00461938"/>
    <w:rsid w:val="00552AEA"/>
    <w:rsid w:val="005E72C2"/>
    <w:rsid w:val="006A6CD5"/>
    <w:rsid w:val="00A2449A"/>
    <w:rsid w:val="00B82A97"/>
    <w:rsid w:val="00BA1EA7"/>
    <w:rsid w:val="00BA7F81"/>
    <w:rsid w:val="00BE7249"/>
    <w:rsid w:val="00C772FE"/>
    <w:rsid w:val="00CA3BC5"/>
    <w:rsid w:val="00CD2F76"/>
    <w:rsid w:val="00D30AFC"/>
    <w:rsid w:val="00D41411"/>
    <w:rsid w:val="00D65034"/>
    <w:rsid w:val="00DD67BA"/>
    <w:rsid w:val="00E10E96"/>
    <w:rsid w:val="00E85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207A"/>
  <w15:docId w15:val="{B319D364-EC17-4160-AD49-B40F4B4A3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49"/>
  </w:style>
  <w:style w:type="paragraph" w:styleId="Footer">
    <w:name w:val="footer"/>
    <w:basedOn w:val="Normal"/>
    <w:link w:val="FooterChar"/>
    <w:uiPriority w:val="99"/>
    <w:semiHidden/>
    <w:unhideWhenUsed/>
    <w:rsid w:val="00BE7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7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lanita clark</dc:creator>
  <cp:lastModifiedBy>lanita clark</cp:lastModifiedBy>
  <cp:revision>2</cp:revision>
  <dcterms:created xsi:type="dcterms:W3CDTF">2019-08-12T03:06:00Z</dcterms:created>
  <dcterms:modified xsi:type="dcterms:W3CDTF">2019-08-12T03:06:00Z</dcterms:modified>
</cp:coreProperties>
</file>